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AE1A1" w14:textId="77777777" w:rsidR="00B03099" w:rsidRPr="007032DF" w:rsidRDefault="00B03099" w:rsidP="00ED0BBE">
      <w:pPr>
        <w:spacing w:after="0"/>
        <w:jc w:val="center"/>
        <w:rPr>
          <w:rFonts w:cstheme="minorHAnsi"/>
          <w:b/>
          <w:color w:val="266278"/>
          <w:sz w:val="10"/>
          <w:szCs w:val="10"/>
        </w:rPr>
      </w:pPr>
    </w:p>
    <w:p w14:paraId="01F82412" w14:textId="77777777" w:rsidR="007032DF" w:rsidRPr="00E77175" w:rsidRDefault="007032DF" w:rsidP="007032DF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E77175">
        <w:rPr>
          <w:rFonts w:cstheme="minorHAnsi"/>
          <w:b/>
          <w:color w:val="924392"/>
          <w:sz w:val="32"/>
          <w:szCs w:val="32"/>
        </w:rPr>
        <w:t>Annexe 2 du Cahier des Clauses Particulières (CCP) – LOTS 1 à 6</w:t>
      </w:r>
    </w:p>
    <w:p w14:paraId="44C3376C" w14:textId="101A35FD" w:rsidR="00ED0BBE" w:rsidRPr="007032DF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7032DF">
        <w:rPr>
          <w:rFonts w:cstheme="minorHAnsi"/>
          <w:b/>
          <w:sz w:val="24"/>
          <w:szCs w:val="24"/>
        </w:rPr>
        <w:t xml:space="preserve">Modèle </w:t>
      </w:r>
      <w:r w:rsidR="007032DF" w:rsidRPr="007032DF">
        <w:rPr>
          <w:rFonts w:cstheme="minorHAnsi"/>
          <w:b/>
          <w:sz w:val="24"/>
          <w:szCs w:val="24"/>
        </w:rPr>
        <w:t>3</w:t>
      </w:r>
      <w:r w:rsidRPr="007032DF">
        <w:rPr>
          <w:rFonts w:cstheme="minorHAnsi"/>
          <w:b/>
          <w:sz w:val="24"/>
          <w:szCs w:val="24"/>
        </w:rPr>
        <w:t xml:space="preserve"> : Ordre de service pour le rattachement </w:t>
      </w:r>
      <w:r w:rsidR="00204AB1" w:rsidRPr="007032DF">
        <w:rPr>
          <w:rFonts w:cstheme="minorHAnsi"/>
          <w:b/>
          <w:sz w:val="24"/>
          <w:szCs w:val="24"/>
        </w:rPr>
        <w:t xml:space="preserve">provisoire </w:t>
      </w:r>
      <w:r w:rsidRPr="007032DF">
        <w:rPr>
          <w:rFonts w:cstheme="minorHAnsi"/>
          <w:b/>
          <w:sz w:val="24"/>
          <w:szCs w:val="24"/>
        </w:rPr>
        <w:t>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7032DF" w14:paraId="6ED13C48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B852B0B" w14:textId="77657072" w:rsidR="00186D64" w:rsidRPr="007032DF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liées au marché</w:t>
            </w:r>
            <w:r w:rsidR="005F1AA2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552CEA" w:rsidRPr="007032DF" w14:paraId="62E60569" w14:textId="77777777" w:rsidTr="005D16BC">
        <w:tc>
          <w:tcPr>
            <w:tcW w:w="2835" w:type="dxa"/>
          </w:tcPr>
          <w:p w14:paraId="6C02769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358C5001" w14:textId="491C868C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552CEA" w:rsidRPr="007032DF" w14:paraId="71430F6A" w14:textId="77777777" w:rsidTr="005D16BC">
        <w:tc>
          <w:tcPr>
            <w:tcW w:w="2835" w:type="dxa"/>
          </w:tcPr>
          <w:p w14:paraId="2D6A7F30" w14:textId="040D3BB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699E1972" w14:textId="6662839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552CEA" w:rsidRPr="007032DF" w14:paraId="12B1D75C" w14:textId="77777777" w:rsidTr="005D16BC">
        <w:tc>
          <w:tcPr>
            <w:tcW w:w="2835" w:type="dxa"/>
          </w:tcPr>
          <w:p w14:paraId="6722EEDA" w14:textId="56B4789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4231FC88" w14:textId="6C5F5D25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1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de distribution C5 associés à des bâtiments et équipements, sur le périmètre du gestionnaire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réseau de distribution ENEDIS.</w:t>
            </w:r>
          </w:p>
        </w:tc>
      </w:tr>
      <w:tr w:rsidR="00552CEA" w:rsidRPr="007032DF" w14:paraId="5A4CF0FA" w14:textId="77777777" w:rsidTr="005D16BC">
        <w:tc>
          <w:tcPr>
            <w:tcW w:w="2835" w:type="dxa"/>
            <w:tcBorders>
              <w:top w:val="nil"/>
            </w:tcBorders>
          </w:tcPr>
          <w:p w14:paraId="1944B2A3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B85E271" w14:textId="2185491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552CEA" w:rsidRPr="007032DF" w14:paraId="3789A935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4C57E43" w14:textId="27F18419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552CEA" w:rsidRPr="007032DF" w14:paraId="39DB6BDD" w14:textId="77777777" w:rsidTr="005D16BC">
        <w:tc>
          <w:tcPr>
            <w:tcW w:w="2835" w:type="dxa"/>
          </w:tcPr>
          <w:p w14:paraId="372D1A1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84DC069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8F38D2F" w14:textId="77777777" w:rsidTr="005D16BC">
        <w:trPr>
          <w:trHeight w:val="721"/>
        </w:trPr>
        <w:tc>
          <w:tcPr>
            <w:tcW w:w="2835" w:type="dxa"/>
          </w:tcPr>
          <w:p w14:paraId="31C5D075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0CDAE3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46244BB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40583CA0" w14:textId="77777777" w:rsidTr="005D16BC">
        <w:trPr>
          <w:trHeight w:val="417"/>
        </w:trPr>
        <w:tc>
          <w:tcPr>
            <w:tcW w:w="2835" w:type="dxa"/>
          </w:tcPr>
          <w:p w14:paraId="027BEFF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67B25AF4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E40A3D7" w14:textId="77777777" w:rsidTr="005D16BC">
        <w:tc>
          <w:tcPr>
            <w:tcW w:w="9498" w:type="dxa"/>
            <w:gridSpan w:val="6"/>
            <w:tcBorders>
              <w:bottom w:val="nil"/>
            </w:tcBorders>
          </w:tcPr>
          <w:p w14:paraId="141AABE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et hors service :</w:t>
            </w:r>
          </w:p>
        </w:tc>
      </w:tr>
      <w:tr w:rsidR="00552CEA" w:rsidRPr="007032DF" w14:paraId="00B30C19" w14:textId="77777777" w:rsidTr="005D16B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0DA456C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00A623AB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65BE61D3" w14:textId="77777777" w:rsidTr="005D16B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FE3DEA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E22551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79A8146" w14:textId="77777777" w:rsidTr="005D16B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3BBCDD8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6D4AA6A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C1862ED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6B3001E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552CEA" w:rsidRPr="007032DF" w14:paraId="19E10367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2E980ABF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552CEA" w:rsidRPr="007032DF" w14:paraId="44DA7341" w14:textId="77777777" w:rsidTr="00CE1508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84C3ADE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4F7B362E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A5581B2" w14:textId="77777777" w:rsidTr="00CE1508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0B8457B6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6F25A573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12491FCC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8C343E1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D5D400F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D6F7AB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0DDA854F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60FC537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7032DF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7032DF">
              <w:rPr>
                <w:rFonts w:cstheme="minorHAnsi"/>
                <w:sz w:val="20"/>
                <w:szCs w:val="20"/>
              </w:rPr>
              <w:t>) :</w:t>
            </w:r>
          </w:p>
          <w:p w14:paraId="760D847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A030AE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7886DC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350A416A" w14:textId="77777777" w:rsidTr="00CE1508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338E3F2" w14:textId="77777777" w:rsidR="00552CEA" w:rsidRPr="007032DF" w:rsidRDefault="00552CEA" w:rsidP="00552C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088D6FE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66467DB7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57C5333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6D90C79B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341B03F6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3951D1C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12E9F2F9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75D16C61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0B73D57A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552CEA" w:rsidRPr="007032DF" w14:paraId="6DEE5593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7E37B4E1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3A230E74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2016B70E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B55D5A5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56F214D9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4A8E001D" w14:textId="77777777" w:rsidTr="00552CEA">
        <w:trPr>
          <w:trHeight w:val="155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22794EFB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2D7C42F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5B55F4CA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44A7257D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lastRenderedPageBreak/>
              <w:t xml:space="preserve">Moyens de Paiements : </w:t>
            </w:r>
          </w:p>
        </w:tc>
      </w:tr>
      <w:tr w:rsidR="00552CEA" w:rsidRPr="007032DF" w14:paraId="7DFCB822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0B9CD50F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1AA654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7A085B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2DAF23F9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</w:t>
            </w:r>
          </w:p>
          <w:p w14:paraId="3303D934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B0804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34E15A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B62C3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C9F5E4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EB1E78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665B76FC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330E8A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552CEA" w:rsidRPr="007032DF" w14:paraId="43721F4A" w14:textId="77777777" w:rsidTr="00D7472C">
        <w:trPr>
          <w:trHeight w:val="654"/>
        </w:trPr>
        <w:tc>
          <w:tcPr>
            <w:tcW w:w="3261" w:type="dxa"/>
            <w:gridSpan w:val="2"/>
          </w:tcPr>
          <w:p w14:paraId="5DF09396" w14:textId="6B43ED3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Nature du rattachement par le GRD (délai) : 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5A81E428" w14:textId="4EFBE019" w:rsidR="00552CEA" w:rsidRDefault="00000000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52CEA">
              <w:rPr>
                <w:rFonts w:cstheme="minorHAnsi"/>
                <w:sz w:val="20"/>
                <w:szCs w:val="20"/>
              </w:rPr>
              <w:t xml:space="preserve">  « standard » </w:t>
            </w:r>
          </w:p>
          <w:p w14:paraId="715ACCDD" w14:textId="2FD0F9F9" w:rsidR="00552CEA" w:rsidRPr="00373D9F" w:rsidRDefault="00000000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52CEA">
              <w:rPr>
                <w:rFonts w:cstheme="minorHAnsi"/>
                <w:sz w:val="20"/>
                <w:szCs w:val="20"/>
              </w:rPr>
              <w:t xml:space="preserve">  « express » (Attention : frais supplémentaire du GRD)</w:t>
            </w:r>
          </w:p>
        </w:tc>
      </w:tr>
      <w:tr w:rsidR="00552CEA" w:rsidRPr="007032DF" w14:paraId="67AAC6DE" w14:textId="77777777" w:rsidTr="00CE1508">
        <w:tc>
          <w:tcPr>
            <w:tcW w:w="3261" w:type="dxa"/>
            <w:gridSpan w:val="2"/>
          </w:tcPr>
          <w:p w14:paraId="63497130" w14:textId="7A9F997A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Le nom du point de livraison :</w:t>
            </w:r>
            <w:r w:rsidRPr="007032DF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6237" w:type="dxa"/>
            <w:gridSpan w:val="4"/>
          </w:tcPr>
          <w:p w14:paraId="13881C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561D9BB5" w14:textId="77777777" w:rsidTr="00CE1508">
        <w:tc>
          <w:tcPr>
            <w:tcW w:w="9498" w:type="dxa"/>
            <w:gridSpan w:val="6"/>
            <w:tcBorders>
              <w:bottom w:val="nil"/>
            </w:tcBorders>
          </w:tcPr>
          <w:p w14:paraId="0C272E0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552CEA" w:rsidRPr="007032DF" w14:paraId="060507B1" w14:textId="77777777" w:rsidTr="00CE1508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8EB4E70" w14:textId="7FE4673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(n° et libellé de la voie) :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062CF6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6F62C6D" w14:textId="77777777" w:rsidTr="00CE1508">
        <w:tc>
          <w:tcPr>
            <w:tcW w:w="3261" w:type="dxa"/>
            <w:gridSpan w:val="2"/>
          </w:tcPr>
          <w:p w14:paraId="0A04D663" w14:textId="78593C1D" w:rsidR="00552CEA" w:rsidRPr="007032DF" w:rsidRDefault="00552CEA" w:rsidP="00552CE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ab/>
            </w:r>
            <w:r w:rsidRPr="007032DF">
              <w:rPr>
                <w:rFonts w:cstheme="minorHAnsi"/>
                <w:sz w:val="20"/>
                <w:szCs w:val="20"/>
              </w:rPr>
              <w:tab/>
              <w:t>Code postal :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76A15992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6069B03F" w14:textId="77777777" w:rsidTr="00CE1508">
        <w:tc>
          <w:tcPr>
            <w:tcW w:w="3261" w:type="dxa"/>
            <w:gridSpan w:val="2"/>
          </w:tcPr>
          <w:p w14:paraId="4D132B23" w14:textId="5D677F0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Commune :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736AB9E0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0ECEC9F6" w14:textId="77777777" w:rsidTr="00CE1508">
        <w:tc>
          <w:tcPr>
            <w:tcW w:w="3261" w:type="dxa"/>
            <w:gridSpan w:val="2"/>
          </w:tcPr>
          <w:p w14:paraId="519B540D" w14:textId="6680838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INSEE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gridSpan w:val="4"/>
          </w:tcPr>
          <w:p w14:paraId="4EF4578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4A24194" w14:textId="77777777" w:rsidTr="00CE1508">
        <w:tc>
          <w:tcPr>
            <w:tcW w:w="4962" w:type="dxa"/>
            <w:gridSpan w:val="5"/>
          </w:tcPr>
          <w:p w14:paraId="2E2695C5" w14:textId="21BA373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5F1AA2">
              <w:rPr>
                <w:rFonts w:cstheme="minorHAnsi"/>
                <w:b/>
                <w:bCs/>
                <w:i/>
                <w:sz w:val="20"/>
                <w:szCs w:val="20"/>
              </w:rPr>
              <w:t>(N° à 14 lorsque le GRD est Enedis*</w:t>
            </w:r>
            <w:r w:rsidRPr="007032DF">
              <w:rPr>
                <w:rFonts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4536" w:type="dxa"/>
          </w:tcPr>
          <w:p w14:paraId="194C714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552CEA" w:rsidRPr="007032DF" w14:paraId="058029EE" w14:textId="77777777" w:rsidTr="00CE1508">
        <w:tc>
          <w:tcPr>
            <w:tcW w:w="4962" w:type="dxa"/>
            <w:gridSpan w:val="5"/>
          </w:tcPr>
          <w:p w14:paraId="347DB4AC" w14:textId="2A9498E4" w:rsidR="00552CEA" w:rsidRPr="005F1AA2" w:rsidRDefault="00552CEA" w:rsidP="00552CEA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>La consommation annuelle de référence (en kWh)</w:t>
            </w:r>
            <w:r>
              <w:rPr>
                <w:rFonts w:cstheme="minorHAns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4536" w:type="dxa"/>
            <w:vAlign w:val="center"/>
          </w:tcPr>
          <w:p w14:paraId="55890B37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103C208F" w14:textId="77777777" w:rsidTr="00CE1508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20D546FC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3110FBE1" w14:textId="7229755E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019"/>
              <w:gridCol w:w="1019"/>
              <w:gridCol w:w="1019"/>
              <w:gridCol w:w="1019"/>
            </w:tblGrid>
            <w:tr w:rsidR="00552CEA" w:rsidRPr="007032DF" w14:paraId="45D5E51D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9BA168" w14:textId="1655DB84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48BF53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03951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7B58F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10D742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B1EC0C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15C338AB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C3661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82FA6E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DDADD9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073A22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F1F8F5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28CB2E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61C7FE" w14:textId="3B8893D4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B424D3E" w14:textId="46B6F6D5" w:rsidR="00552CEA" w:rsidRPr="007032DF" w:rsidRDefault="00000000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9A01A4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143DBA50" w14:textId="019C0F73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552CEA" w:rsidRPr="007032DF" w14:paraId="587B8B64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21385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552CEA" w:rsidRPr="007032DF" w14:paraId="7D02BCB7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9F6C1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F1F9C26" w14:textId="5B0963A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6AB620A3" w14:textId="77777777" w:rsidR="00552CEA" w:rsidRPr="007032DF" w:rsidRDefault="00000000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2707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601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88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7C5B8F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552CEA" w:rsidRPr="007032DF" w14:paraId="51E1DB6E" w14:textId="77777777" w:rsidTr="003C2AEB">
              <w:tc>
                <w:tcPr>
                  <w:tcW w:w="2552" w:type="dxa"/>
                </w:tcPr>
                <w:p w14:paraId="62D172A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1828A4F3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6A4CB2C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1B7448FA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572064E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10CADF36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60ABE95E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3E24B642" w14:textId="1241C6D5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552CEA" w:rsidRPr="007032DF" w14:paraId="54F5B9B0" w14:textId="77777777" w:rsidTr="003C2AEB">
              <w:tc>
                <w:tcPr>
                  <w:tcW w:w="1227" w:type="dxa"/>
                  <w:vAlign w:val="center"/>
                </w:tcPr>
                <w:p w14:paraId="2170C62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7E6EF7F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022BE69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39441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42827C60" w14:textId="77777777" w:rsidTr="003C2AEB">
              <w:tc>
                <w:tcPr>
                  <w:tcW w:w="1227" w:type="dxa"/>
                  <w:vAlign w:val="center"/>
                </w:tcPr>
                <w:p w14:paraId="71E1808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30CDB50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F467A4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DCDFD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2EA5228" w14:textId="0075964D" w:rsidR="00552CEA" w:rsidRPr="007032DF" w:rsidRDefault="00552CEA" w:rsidP="00552CE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125E95DC" w14:textId="11C2498D" w:rsidR="00552CEA" w:rsidRDefault="00000000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8C6755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090197E2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2C707A" w14:textId="3A13AEF0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552CEA" w:rsidRPr="007032DF" w14:paraId="767CEABA" w14:textId="77777777" w:rsidTr="003C2AEB">
              <w:tc>
                <w:tcPr>
                  <w:tcW w:w="1723" w:type="dxa"/>
                </w:tcPr>
                <w:p w14:paraId="4CE3B4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989364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365B450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66743E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496C12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2E3C9897" w14:textId="77777777" w:rsidTr="003C2AEB">
              <w:tc>
                <w:tcPr>
                  <w:tcW w:w="1723" w:type="dxa"/>
                </w:tcPr>
                <w:p w14:paraId="3145E18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60EA9AF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2348C1A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93A63DC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015C53E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5B6B41E" w14:textId="202AF20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D28C5E1" w14:textId="77777777" w:rsidR="00552CEA" w:rsidRPr="007032DF" w:rsidRDefault="00000000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552CEA" w:rsidRPr="007032DF" w14:paraId="4A3CB633" w14:textId="77777777" w:rsidTr="00CE1508">
        <w:tc>
          <w:tcPr>
            <w:tcW w:w="9498" w:type="dxa"/>
            <w:gridSpan w:val="6"/>
            <w:shd w:val="clear" w:color="auto" w:fill="A6A6A6" w:themeFill="background1" w:themeFillShade="A6"/>
          </w:tcPr>
          <w:p w14:paraId="300BA8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lastRenderedPageBreak/>
              <w:t>Période de mise en service</w:t>
            </w:r>
          </w:p>
        </w:tc>
      </w:tr>
      <w:tr w:rsidR="00552CEA" w:rsidRPr="007032DF" w14:paraId="0241B9CD" w14:textId="77777777" w:rsidTr="00CE1508">
        <w:tc>
          <w:tcPr>
            <w:tcW w:w="3261" w:type="dxa"/>
            <w:gridSpan w:val="2"/>
          </w:tcPr>
          <w:p w14:paraId="1626AAAE" w14:textId="5F559B0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Date de rattachement demandée 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</w:p>
        </w:tc>
        <w:tc>
          <w:tcPr>
            <w:tcW w:w="6237" w:type="dxa"/>
            <w:gridSpan w:val="4"/>
          </w:tcPr>
          <w:p w14:paraId="646E9B1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641FC229" w14:textId="77777777" w:rsidTr="00CE1508">
        <w:tc>
          <w:tcPr>
            <w:tcW w:w="3261" w:type="dxa"/>
            <w:gridSpan w:val="2"/>
          </w:tcPr>
          <w:p w14:paraId="2E81902A" w14:textId="4A5CA5E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Date de détachement demandée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3B8478E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50C40D2D" w14:textId="77777777" w:rsidTr="00CE1508">
        <w:tc>
          <w:tcPr>
            <w:tcW w:w="3261" w:type="dxa"/>
            <w:gridSpan w:val="2"/>
          </w:tcPr>
          <w:p w14:paraId="3168833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Nombre de jours :</w:t>
            </w:r>
          </w:p>
        </w:tc>
        <w:tc>
          <w:tcPr>
            <w:tcW w:w="6237" w:type="dxa"/>
            <w:gridSpan w:val="4"/>
          </w:tcPr>
          <w:p w14:paraId="117F03D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5AC1C1E" w14:textId="77777777" w:rsidR="005F1AA2" w:rsidRPr="00330C55" w:rsidRDefault="005F1AA2" w:rsidP="005F1AA2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1C376F0E" w14:textId="77777777" w:rsidR="005F1AA2" w:rsidRDefault="005F1AA2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2046E7" w:rsidRPr="00D617F1" w14:paraId="3392CCEA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71F3DDD9" w14:textId="77777777" w:rsidR="002046E7" w:rsidRPr="008B5CE3" w:rsidRDefault="002046E7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2046E7" w:rsidRPr="00D617F1" w14:paraId="41ABFD0F" w14:textId="77777777" w:rsidTr="002948D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21CBF9F6" w14:textId="77777777" w:rsidR="002046E7" w:rsidRPr="00D617F1" w:rsidRDefault="002046E7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29411AC0" w14:textId="77777777" w:rsidR="002046E7" w:rsidRPr="008B5CE3" w:rsidRDefault="002046E7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7E1802F6" w14:textId="77777777" w:rsidR="002046E7" w:rsidRPr="00D617F1" w:rsidRDefault="002046E7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7032DF" w14:paraId="239612CD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3BC22F1C" w14:textId="77777777" w:rsidR="00056BA9" w:rsidRPr="007032DF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7032DF" w14:paraId="6A381D9B" w14:textId="77777777" w:rsidTr="00056BA9">
        <w:trPr>
          <w:trHeight w:val="657"/>
        </w:trPr>
        <w:tc>
          <w:tcPr>
            <w:tcW w:w="4537" w:type="dxa"/>
          </w:tcPr>
          <w:p w14:paraId="4F5BFCD7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16FFB10E" w14:textId="77777777" w:rsidR="00186D64" w:rsidRPr="007032DF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7032DF" w14:paraId="4107265D" w14:textId="77777777" w:rsidTr="00056BA9">
        <w:trPr>
          <w:trHeight w:val="1600"/>
        </w:trPr>
        <w:tc>
          <w:tcPr>
            <w:tcW w:w="4537" w:type="dxa"/>
          </w:tcPr>
          <w:p w14:paraId="05D4B401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7032DF">
              <w:rPr>
                <w:rFonts w:cstheme="minorHAnsi"/>
                <w:sz w:val="20"/>
                <w:szCs w:val="20"/>
              </w:rPr>
              <w:t>le membre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C0A4508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7032DF">
              <w:rPr>
                <w:rFonts w:cstheme="minorHAnsi"/>
                <w:sz w:val="20"/>
                <w:szCs w:val="20"/>
              </w:rPr>
              <w:t>t</w:t>
            </w:r>
            <w:r w:rsidRPr="007032DF">
              <w:rPr>
                <w:rFonts w:cstheme="minorHAnsi"/>
                <w:sz w:val="20"/>
                <w:szCs w:val="20"/>
              </w:rPr>
              <w:t xml:space="preserve">itulaire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4A578B30" w14:textId="77777777" w:rsidR="00186D64" w:rsidRPr="007032DF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03E0C473" w14:textId="77777777" w:rsidR="00552CEA" w:rsidRPr="000C7F5E" w:rsidRDefault="00552CEA" w:rsidP="00552CEA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60DD1D2F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1DB570C3" w14:textId="77777777" w:rsidR="00552CEA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7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54B3B6C4" w14:textId="65655455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09 69 32 68 5</w:t>
      </w:r>
      <w:r w:rsidR="00FD149A">
        <w:rPr>
          <w:rFonts w:ascii="Trebuchet MS" w:hAnsi="Trebuchet MS"/>
          <w:sz w:val="20"/>
          <w:szCs w:val="20"/>
        </w:rPr>
        <w:t xml:space="preserve">9 </w:t>
      </w:r>
    </w:p>
    <w:p w14:paraId="0D775373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i/>
          <w:iCs/>
          <w:color w:val="32B9C8"/>
          <w:sz w:val="20"/>
          <w:szCs w:val="20"/>
          <w:u w:val="single"/>
        </w:rPr>
      </w:pPr>
    </w:p>
    <w:p w14:paraId="35C918E0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7ECC28C1" w14:textId="77777777" w:rsidR="00552CEA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1E430FA7" w14:textId="68949223" w:rsidR="007074CB" w:rsidRPr="007032DF" w:rsidRDefault="00552CEA" w:rsidP="00552CEA">
      <w:pPr>
        <w:spacing w:after="120" w:line="240" w:lineRule="auto"/>
        <w:jc w:val="center"/>
        <w:rPr>
          <w:rFonts w:cstheme="minorHAnsi"/>
          <w:sz w:val="20"/>
          <w:szCs w:val="20"/>
        </w:rPr>
      </w:pPr>
      <w:hyperlink r:id="rId9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sectPr w:rsidR="007074CB" w:rsidRPr="007032DF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FC9F5" w14:textId="77777777" w:rsidR="00BF381C" w:rsidRDefault="00BF381C" w:rsidP="00ED0BBE">
      <w:pPr>
        <w:spacing w:after="0" w:line="240" w:lineRule="auto"/>
      </w:pPr>
      <w:r>
        <w:separator/>
      </w:r>
    </w:p>
  </w:endnote>
  <w:endnote w:type="continuationSeparator" w:id="0">
    <w:p w14:paraId="65A3BBD1" w14:textId="77777777" w:rsidR="00BF381C" w:rsidRDefault="00BF381C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C3CFE" w14:textId="7ECA7E04" w:rsidR="00D04FA6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</w:rPr>
    </w:pPr>
    <w:r w:rsidRPr="007032DF">
      <w:rPr>
        <w:rFonts w:cstheme="minorHAnsi"/>
        <w:sz w:val="18"/>
        <w:szCs w:val="18"/>
      </w:rPr>
      <w:t xml:space="preserve">Annexe 2 du CCP (modèle </w:t>
    </w:r>
    <w:r w:rsidR="007032DF" w:rsidRPr="007032DF">
      <w:rPr>
        <w:rFonts w:cstheme="minorHAnsi"/>
        <w:sz w:val="18"/>
        <w:szCs w:val="18"/>
      </w:rPr>
      <w:t>3</w:t>
    </w:r>
    <w:r w:rsidRPr="007032DF">
      <w:rPr>
        <w:rFonts w:cstheme="minorHAnsi"/>
        <w:sz w:val="18"/>
        <w:szCs w:val="18"/>
      </w:rPr>
      <w:t>- OS branchement provisoire)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B7BAD" w14:textId="77777777" w:rsidR="00BF381C" w:rsidRDefault="00BF381C" w:rsidP="00ED0BBE">
      <w:pPr>
        <w:spacing w:after="0" w:line="240" w:lineRule="auto"/>
      </w:pPr>
      <w:r>
        <w:separator/>
      </w:r>
    </w:p>
  </w:footnote>
  <w:footnote w:type="continuationSeparator" w:id="0">
    <w:p w14:paraId="2463871A" w14:textId="77777777" w:rsidR="00BF381C" w:rsidRDefault="00BF381C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E62CF" w14:textId="5FAA2DBE" w:rsidR="00ED0BBE" w:rsidRDefault="00552CEA" w:rsidP="00552CEA">
    <w:pPr>
      <w:pStyle w:val="En-tte"/>
      <w:tabs>
        <w:tab w:val="clear" w:pos="4536"/>
        <w:tab w:val="clear" w:pos="9072"/>
        <w:tab w:val="left" w:pos="767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86D0836" wp14:editId="1EA9B874">
          <wp:simplePos x="0" y="0"/>
          <wp:positionH relativeFrom="margin">
            <wp:align>right</wp:align>
          </wp:positionH>
          <wp:positionV relativeFrom="paragraph">
            <wp:posOffset>59750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175" w:rsidRPr="007501A1">
      <w:rPr>
        <w:rFonts w:cs="Arial"/>
        <w:noProof/>
        <w:sz w:val="28"/>
        <w:szCs w:val="28"/>
      </w:rPr>
      <w:drawing>
        <wp:inline distT="0" distB="0" distL="0" distR="0" wp14:anchorId="2A84E97F" wp14:editId="47FE7F6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348917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34015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16846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1F2DB4"/>
    <w:rsid w:val="002025CB"/>
    <w:rsid w:val="002046E7"/>
    <w:rsid w:val="00204AB1"/>
    <w:rsid w:val="002100FF"/>
    <w:rsid w:val="00237A1F"/>
    <w:rsid w:val="0025535A"/>
    <w:rsid w:val="00271BF4"/>
    <w:rsid w:val="002876A5"/>
    <w:rsid w:val="00297BA1"/>
    <w:rsid w:val="002C7727"/>
    <w:rsid w:val="002D08E5"/>
    <w:rsid w:val="00314416"/>
    <w:rsid w:val="0032289A"/>
    <w:rsid w:val="00367DD1"/>
    <w:rsid w:val="00371047"/>
    <w:rsid w:val="00372BC9"/>
    <w:rsid w:val="00373D9F"/>
    <w:rsid w:val="00393F82"/>
    <w:rsid w:val="003A145B"/>
    <w:rsid w:val="003C3D11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3087"/>
    <w:rsid w:val="0047760D"/>
    <w:rsid w:val="004827CA"/>
    <w:rsid w:val="0048439E"/>
    <w:rsid w:val="004B7FA7"/>
    <w:rsid w:val="004C1159"/>
    <w:rsid w:val="004D3A76"/>
    <w:rsid w:val="004E459B"/>
    <w:rsid w:val="004F2C25"/>
    <w:rsid w:val="00500A62"/>
    <w:rsid w:val="00500B3D"/>
    <w:rsid w:val="00515BEB"/>
    <w:rsid w:val="00522DA3"/>
    <w:rsid w:val="00540B7B"/>
    <w:rsid w:val="00552CEA"/>
    <w:rsid w:val="005758F3"/>
    <w:rsid w:val="0057730A"/>
    <w:rsid w:val="00585CB1"/>
    <w:rsid w:val="005B3F59"/>
    <w:rsid w:val="005D16BC"/>
    <w:rsid w:val="005E0A7F"/>
    <w:rsid w:val="005E20F1"/>
    <w:rsid w:val="005E735F"/>
    <w:rsid w:val="005F0798"/>
    <w:rsid w:val="005F1AA2"/>
    <w:rsid w:val="00635DD0"/>
    <w:rsid w:val="00640ABE"/>
    <w:rsid w:val="0064420E"/>
    <w:rsid w:val="00663A1F"/>
    <w:rsid w:val="0068095D"/>
    <w:rsid w:val="00697796"/>
    <w:rsid w:val="006A1C85"/>
    <w:rsid w:val="006D56C5"/>
    <w:rsid w:val="006E553E"/>
    <w:rsid w:val="007032DF"/>
    <w:rsid w:val="007054DF"/>
    <w:rsid w:val="007074CB"/>
    <w:rsid w:val="00727F27"/>
    <w:rsid w:val="007358D4"/>
    <w:rsid w:val="00744BC4"/>
    <w:rsid w:val="00784E78"/>
    <w:rsid w:val="007C7549"/>
    <w:rsid w:val="008022B6"/>
    <w:rsid w:val="00837E2B"/>
    <w:rsid w:val="008410C2"/>
    <w:rsid w:val="00846A90"/>
    <w:rsid w:val="00866CE9"/>
    <w:rsid w:val="00873923"/>
    <w:rsid w:val="00875982"/>
    <w:rsid w:val="00876558"/>
    <w:rsid w:val="0089090E"/>
    <w:rsid w:val="0089769A"/>
    <w:rsid w:val="008A2C4F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528AF"/>
    <w:rsid w:val="00A55B39"/>
    <w:rsid w:val="00A608D2"/>
    <w:rsid w:val="00A708E4"/>
    <w:rsid w:val="00A71088"/>
    <w:rsid w:val="00A80902"/>
    <w:rsid w:val="00AD2CCB"/>
    <w:rsid w:val="00AD3011"/>
    <w:rsid w:val="00AD61F2"/>
    <w:rsid w:val="00AF4C24"/>
    <w:rsid w:val="00B03099"/>
    <w:rsid w:val="00B059A8"/>
    <w:rsid w:val="00B41D2F"/>
    <w:rsid w:val="00B57F67"/>
    <w:rsid w:val="00B60D6E"/>
    <w:rsid w:val="00B62A86"/>
    <w:rsid w:val="00B82BD1"/>
    <w:rsid w:val="00BE491C"/>
    <w:rsid w:val="00BE5966"/>
    <w:rsid w:val="00BF2AEA"/>
    <w:rsid w:val="00BF381C"/>
    <w:rsid w:val="00C0462A"/>
    <w:rsid w:val="00C07098"/>
    <w:rsid w:val="00C55F45"/>
    <w:rsid w:val="00C86250"/>
    <w:rsid w:val="00C86878"/>
    <w:rsid w:val="00C96701"/>
    <w:rsid w:val="00CA36E6"/>
    <w:rsid w:val="00CE1508"/>
    <w:rsid w:val="00D01D9A"/>
    <w:rsid w:val="00D04FA6"/>
    <w:rsid w:val="00D22962"/>
    <w:rsid w:val="00D2722D"/>
    <w:rsid w:val="00D42801"/>
    <w:rsid w:val="00D4509F"/>
    <w:rsid w:val="00D55CC7"/>
    <w:rsid w:val="00D6269A"/>
    <w:rsid w:val="00D7472C"/>
    <w:rsid w:val="00D75489"/>
    <w:rsid w:val="00D94379"/>
    <w:rsid w:val="00D9451A"/>
    <w:rsid w:val="00DC67C7"/>
    <w:rsid w:val="00DF562B"/>
    <w:rsid w:val="00E22C85"/>
    <w:rsid w:val="00E77175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74501"/>
    <w:rsid w:val="00F74BFA"/>
    <w:rsid w:val="00FC614D"/>
    <w:rsid w:val="00FD149A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70E61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3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52C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space-marchepublic@entreprises-collectivites.engie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611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Camille CHIFFRAY</cp:lastModifiedBy>
  <cp:revision>28</cp:revision>
  <dcterms:created xsi:type="dcterms:W3CDTF">2019-02-27T10:57:00Z</dcterms:created>
  <dcterms:modified xsi:type="dcterms:W3CDTF">2026-02-10T09:37:00Z</dcterms:modified>
</cp:coreProperties>
</file>